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AD47" w14:textId="77777777" w:rsidR="00B3446C" w:rsidRDefault="00B3446C" w:rsidP="000F4002">
      <w:pPr>
        <w:pStyle w:val="Heading1"/>
        <w:spacing w:after="0"/>
        <w:rPr>
          <w:rFonts w:ascii="Arial" w:hAnsi="Arial" w:cs="Arial"/>
          <w:i/>
          <w:color w:val="auto"/>
          <w:sz w:val="44"/>
          <w:szCs w:val="72"/>
          <w:highlight w:val="yellow"/>
        </w:rPr>
      </w:pPr>
    </w:p>
    <w:p w14:paraId="48673BA8" w14:textId="66148E00" w:rsidR="000F4002" w:rsidRPr="00B3446C" w:rsidRDefault="005B5B5F" w:rsidP="005B5B5F">
      <w:pPr>
        <w:pStyle w:val="Heading1"/>
        <w:spacing w:after="0"/>
        <w:jc w:val="center"/>
        <w:rPr>
          <w:rFonts w:ascii="Arial" w:hAnsi="Arial" w:cs="Arial"/>
          <w:i/>
          <w:color w:val="auto"/>
          <w:sz w:val="40"/>
          <w:szCs w:val="72"/>
        </w:rPr>
      </w:pPr>
      <w:r>
        <w:rPr>
          <w:rFonts w:ascii="Arial" w:hAnsi="Arial" w:cs="Arial"/>
          <w:iCs/>
          <w:color w:val="auto"/>
          <w:sz w:val="40"/>
          <w:szCs w:val="72"/>
        </w:rPr>
        <w:t xml:space="preserve">Thorn Park LTC </w:t>
      </w:r>
      <w:r w:rsidR="000F4002" w:rsidRPr="00B3446C">
        <w:rPr>
          <w:rFonts w:ascii="Arial" w:hAnsi="Arial" w:cs="Arial"/>
          <w:color w:val="auto"/>
          <w:sz w:val="40"/>
          <w:szCs w:val="72"/>
        </w:rPr>
        <w:t>Safeguarding Policy Statement</w:t>
      </w:r>
    </w:p>
    <w:p w14:paraId="3B688515" w14:textId="77777777" w:rsidR="000F4002" w:rsidRPr="00B3446C" w:rsidRDefault="000F4002" w:rsidP="005B6BF8">
      <w:pPr>
        <w:spacing w:line="276" w:lineRule="auto"/>
        <w:jc w:val="both"/>
        <w:rPr>
          <w:rFonts w:ascii="Arial" w:eastAsia="Calibri" w:hAnsi="Arial" w:cs="Arial"/>
          <w:szCs w:val="22"/>
          <w:lang w:eastAsia="en-US"/>
        </w:rPr>
      </w:pPr>
    </w:p>
    <w:p w14:paraId="33C6436E" w14:textId="6EFCC45E" w:rsidR="005B6BF8" w:rsidRPr="00B3446C" w:rsidRDefault="005B5B5F"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Thorn Park LTC </w:t>
      </w:r>
      <w:r w:rsidR="005B6BF8" w:rsidRPr="00B3446C">
        <w:rPr>
          <w:rFonts w:ascii="Arial" w:eastAsia="Calibri" w:hAnsi="Arial" w:cs="Arial"/>
          <w:szCs w:val="22"/>
          <w:lang w:eastAsia="en-US"/>
        </w:rPr>
        <w:t>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safeguarding policy is available </w:t>
      </w:r>
      <w:r>
        <w:rPr>
          <w:rFonts w:ascii="Arial" w:eastAsia="Calibri" w:hAnsi="Arial" w:cs="Arial"/>
          <w:szCs w:val="22"/>
          <w:lang w:eastAsia="en-US"/>
        </w:rPr>
        <w:t>on our website or can be accessed on notice boards in the clubhouse.</w:t>
      </w:r>
    </w:p>
    <w:p w14:paraId="5815B3C4" w14:textId="77777777" w:rsidR="005B6BF8" w:rsidRPr="00B3446C" w:rsidRDefault="005B6BF8" w:rsidP="005B6BF8">
      <w:pPr>
        <w:spacing w:line="276" w:lineRule="auto"/>
        <w:jc w:val="both"/>
        <w:rPr>
          <w:rFonts w:ascii="Arial" w:eastAsia="Calibri" w:hAnsi="Arial" w:cs="Arial"/>
          <w:szCs w:val="22"/>
          <w:lang w:eastAsia="en-US"/>
        </w:rPr>
      </w:pPr>
    </w:p>
    <w:p w14:paraId="539E5A1E" w14:textId="77777777"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14:paraId="7CF40AA9" w14:textId="77777777"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14:paraId="3949E676" w14:textId="77777777"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are protected from abuse whilst participating in tennis.</w:t>
      </w:r>
    </w:p>
    <w:p w14:paraId="631B1A73" w14:textId="77777777" w:rsidR="005B6BF8" w:rsidRPr="00B3446C" w:rsidRDefault="005B6BF8" w:rsidP="005B6BF8">
      <w:pPr>
        <w:spacing w:line="276" w:lineRule="auto"/>
        <w:jc w:val="both"/>
        <w:rPr>
          <w:rFonts w:ascii="Arial" w:eastAsia="Calibri" w:hAnsi="Arial" w:cs="Arial"/>
          <w:szCs w:val="22"/>
          <w:lang w:eastAsia="en-US"/>
        </w:rPr>
      </w:pPr>
    </w:p>
    <w:p w14:paraId="21D2A8F6" w14:textId="5E9CC1DA" w:rsidR="005B6BF8" w:rsidRPr="00B3446C" w:rsidRDefault="005B5B5F"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Thorn Park LTC </w:t>
      </w:r>
      <w:r w:rsidR="005B6BF8" w:rsidRPr="00B3446C">
        <w:rPr>
          <w:rFonts w:ascii="Arial" w:eastAsia="Calibri" w:hAnsi="Arial" w:cs="Arial"/>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14:paraId="29A8B086" w14:textId="77777777" w:rsidR="005B6BF8" w:rsidRPr="00B3446C" w:rsidRDefault="005B6BF8" w:rsidP="005B6BF8">
      <w:pPr>
        <w:spacing w:line="276" w:lineRule="auto"/>
        <w:jc w:val="both"/>
        <w:rPr>
          <w:rFonts w:ascii="Arial" w:eastAsia="Calibri" w:hAnsi="Arial" w:cs="Arial"/>
          <w:szCs w:val="22"/>
          <w:lang w:eastAsia="en-US"/>
        </w:rPr>
      </w:pPr>
    </w:p>
    <w:p w14:paraId="4788BF46" w14:textId="3FA97C26"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As part of our safeguarding policy </w:t>
      </w:r>
      <w:r w:rsidR="005B5B5F">
        <w:rPr>
          <w:rFonts w:ascii="Arial" w:eastAsia="Calibri" w:hAnsi="Arial" w:cs="Arial"/>
          <w:szCs w:val="22"/>
          <w:lang w:eastAsia="en-US"/>
        </w:rPr>
        <w:t xml:space="preserve">Thorn Park LTC </w:t>
      </w:r>
      <w:r w:rsidRPr="00B3446C">
        <w:rPr>
          <w:rFonts w:ascii="Arial" w:eastAsia="Calibri" w:hAnsi="Arial" w:cs="Arial"/>
          <w:szCs w:val="22"/>
          <w:lang w:eastAsia="en-US"/>
        </w:rPr>
        <w:t>will:</w:t>
      </w:r>
    </w:p>
    <w:p w14:paraId="641EBBEA"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14:paraId="0A1BF7E6"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14:paraId="6E01D7A4" w14:textId="77777777"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14:paraId="57BAAB68"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14:paraId="2F4EA64D"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14:paraId="774E9290"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14:paraId="1C59A02A"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14:paraId="35623CDB" w14:textId="77777777" w:rsidR="00434FAB" w:rsidRPr="00434FAB" w:rsidRDefault="00434FAB" w:rsidP="00434FAB">
      <w:pPr>
        <w:jc w:val="both"/>
        <w:rPr>
          <w:rFonts w:ascii="Arial" w:hAnsi="Arial" w:cs="Arial"/>
        </w:rPr>
      </w:pPr>
    </w:p>
    <w:p w14:paraId="14C56FFC" w14:textId="64F5A44B" w:rsidR="00434FAB" w:rsidRDefault="00434FAB" w:rsidP="00434FAB">
      <w:pPr>
        <w:jc w:val="both"/>
        <w:rPr>
          <w:rFonts w:ascii="Arial" w:hAnsi="Arial" w:cs="Arial"/>
        </w:rPr>
      </w:pPr>
      <w:r w:rsidRPr="00434FAB">
        <w:rPr>
          <w:rFonts w:ascii="Arial" w:hAnsi="Arial" w:cs="Arial"/>
        </w:rPr>
        <w:t>The Club Welfare Officer can be contacted on:</w:t>
      </w:r>
      <w:r w:rsidR="005B5B5F">
        <w:rPr>
          <w:rFonts w:ascii="Arial" w:hAnsi="Arial" w:cs="Arial"/>
        </w:rPr>
        <w:t xml:space="preserve"> </w:t>
      </w:r>
      <w:hyperlink r:id="rId7" w:history="1">
        <w:r w:rsidR="005B5B5F" w:rsidRPr="00F4200B">
          <w:rPr>
            <w:rStyle w:val="Hyperlink"/>
            <w:rFonts w:ascii="Arial" w:hAnsi="Arial" w:cs="Arial"/>
          </w:rPr>
          <w:t>TPWellfareOfficer@gmail.com</w:t>
        </w:r>
      </w:hyperlink>
    </w:p>
    <w:p w14:paraId="6AEDBA84" w14:textId="63FFE2F4" w:rsidR="005B5B5F" w:rsidRPr="00434FAB" w:rsidRDefault="005B5B5F" w:rsidP="00434FAB">
      <w:pPr>
        <w:jc w:val="both"/>
        <w:rPr>
          <w:rFonts w:ascii="Arial" w:hAnsi="Arial" w:cs="Arial"/>
        </w:rPr>
      </w:pPr>
      <w:r>
        <w:rPr>
          <w:rFonts w:ascii="Arial" w:hAnsi="Arial" w:cs="Arial"/>
        </w:rPr>
        <w:t>Lucy McNaught - 07834688192</w:t>
      </w:r>
    </w:p>
    <w:p w14:paraId="7565C287" w14:textId="77777777" w:rsidR="00434FAB" w:rsidRPr="00B3446C" w:rsidRDefault="00434FAB" w:rsidP="005B6BF8">
      <w:pPr>
        <w:spacing w:line="276" w:lineRule="auto"/>
        <w:jc w:val="both"/>
        <w:rPr>
          <w:rFonts w:ascii="Arial" w:eastAsia="Calibri" w:hAnsi="Arial" w:cs="Arial"/>
          <w:szCs w:val="22"/>
          <w:lang w:eastAsia="en-US"/>
        </w:rPr>
      </w:pPr>
    </w:p>
    <w:p w14:paraId="5BE4A6C8" w14:textId="43FA9FA5"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The club’s policy and procedures will be widely promoted and are mandatory for everyone involved in </w:t>
      </w:r>
      <w:r w:rsidR="005B5B5F">
        <w:rPr>
          <w:rFonts w:ascii="Arial" w:eastAsia="Calibri" w:hAnsi="Arial" w:cs="Arial"/>
          <w:szCs w:val="22"/>
          <w:lang w:eastAsia="en-US"/>
        </w:rPr>
        <w:t>Thorn Park LTC</w:t>
      </w:r>
      <w:r w:rsidR="005B5B5F">
        <w:rPr>
          <w:rFonts w:ascii="Arial" w:eastAsia="Calibri" w:hAnsi="Arial" w:cs="Arial"/>
          <w:szCs w:val="22"/>
          <w:lang w:eastAsia="en-US"/>
        </w:rPr>
        <w:t xml:space="preserve">. </w:t>
      </w:r>
      <w:r w:rsidRPr="00B3446C">
        <w:rPr>
          <w:rFonts w:ascii="Arial" w:eastAsia="Calibri" w:hAnsi="Arial" w:cs="Arial"/>
          <w:szCs w:val="22"/>
          <w:lang w:eastAsia="en-US"/>
        </w:rPr>
        <w:t xml:space="preserve">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14:paraId="6DDF3CAA" w14:textId="77777777" w:rsidR="00B3446C" w:rsidRPr="00B3446C" w:rsidRDefault="00B3446C" w:rsidP="00B3446C">
      <w:pPr>
        <w:spacing w:line="276" w:lineRule="auto"/>
        <w:jc w:val="both"/>
        <w:rPr>
          <w:rFonts w:ascii="Arial" w:hAnsi="Arial" w:cs="Arial"/>
        </w:rPr>
      </w:pPr>
    </w:p>
    <w:p w14:paraId="2827492F" w14:textId="77777777"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14:paraId="062F5AA2" w14:textId="77777777"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14:paraId="61B4A20F" w14:textId="77777777" w:rsidR="005B6BF8" w:rsidRPr="00B3446C" w:rsidRDefault="005B6BF8" w:rsidP="005B6BF8">
      <w:pPr>
        <w:spacing w:line="276" w:lineRule="auto"/>
        <w:jc w:val="both"/>
        <w:rPr>
          <w:rFonts w:ascii="Arial" w:eastAsia="Calibri" w:hAnsi="Arial" w:cs="Arial"/>
          <w:szCs w:val="22"/>
          <w:lang w:eastAsia="en-US"/>
        </w:rPr>
      </w:pPr>
    </w:p>
    <w:p w14:paraId="69BA15E7" w14:textId="77777777"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14:paraId="22E733CF" w14:textId="77777777"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14:paraId="1ABB4D77"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14:paraId="1E9789BA"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14:paraId="368B6097"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a result of any other significant change or event.</w:t>
      </w:r>
    </w:p>
    <w:p w14:paraId="1C05474A" w14:textId="77777777" w:rsidR="000F4002" w:rsidRPr="00B3446C" w:rsidRDefault="000F4002" w:rsidP="005B6BF8">
      <w:pPr>
        <w:spacing w:after="200" w:line="276" w:lineRule="auto"/>
        <w:ind w:left="720"/>
        <w:jc w:val="right"/>
        <w:rPr>
          <w:rFonts w:ascii="Arial" w:eastAsia="Calibri" w:hAnsi="Arial" w:cs="Arial"/>
          <w:sz w:val="18"/>
          <w:lang w:eastAsia="en-US"/>
        </w:rPr>
      </w:pPr>
    </w:p>
    <w:p w14:paraId="118CB1D6" w14:textId="37A6FD77" w:rsidR="00812D4E" w:rsidRPr="00B3446C" w:rsidRDefault="005B6BF8" w:rsidP="009A2FF7">
      <w:pPr>
        <w:spacing w:after="200" w:line="276" w:lineRule="auto"/>
        <w:ind w:left="720"/>
        <w:jc w:val="right"/>
        <w:rPr>
          <w:sz w:val="18"/>
        </w:rPr>
      </w:pPr>
      <w:r w:rsidRPr="005B5B5F">
        <w:rPr>
          <w:rFonts w:ascii="Arial" w:eastAsia="Calibri" w:hAnsi="Arial" w:cs="Arial"/>
          <w:sz w:val="18"/>
          <w:lang w:eastAsia="en-US"/>
        </w:rPr>
        <w:t>(</w:t>
      </w:r>
      <w:r w:rsidR="005B5B5F" w:rsidRPr="005B5B5F">
        <w:rPr>
          <w:rFonts w:ascii="Arial" w:eastAsia="Calibri" w:hAnsi="Arial" w:cs="Arial"/>
          <w:sz w:val="18"/>
          <w:lang w:eastAsia="en-US"/>
        </w:rPr>
        <w:t>10/6/2022</w:t>
      </w:r>
      <w:r w:rsidRPr="005B5B5F">
        <w:rPr>
          <w:rFonts w:ascii="Arial" w:eastAsia="Calibri" w:hAnsi="Arial" w:cs="Arial"/>
          <w:sz w:val="18"/>
          <w:lang w:eastAsia="en-US"/>
        </w:rPr>
        <w:t>)</w:t>
      </w:r>
    </w:p>
    <w:sectPr w:rsidR="00812D4E" w:rsidRPr="00B3446C" w:rsidSect="00B3446C">
      <w:headerReference w:type="default" r:id="rId8"/>
      <w:footerReference w:type="default" r:id="rId9"/>
      <w:footerReference w:type="first" r:id="rId10"/>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AEB9" w14:textId="77777777" w:rsidR="00C76EF5" w:rsidRDefault="00C76EF5">
      <w:r>
        <w:separator/>
      </w:r>
    </w:p>
  </w:endnote>
  <w:endnote w:type="continuationSeparator" w:id="0">
    <w:p w14:paraId="1DC0FA1C" w14:textId="77777777" w:rsidR="00C76EF5" w:rsidRDefault="00C7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A722" w14:textId="77777777" w:rsidR="00721A88" w:rsidRDefault="00BA7D85">
    <w:pPr>
      <w:pStyle w:val="Footer"/>
    </w:pPr>
    <w:r>
      <w:rPr>
        <w:noProof/>
      </w:rPr>
      <w:drawing>
        <wp:anchor distT="0" distB="0" distL="114300" distR="114300" simplePos="0" relativeHeight="251658240" behindDoc="1" locked="0" layoutInCell="1" allowOverlap="1" wp14:anchorId="4800C54E" wp14:editId="609E2A75">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6FD1" w14:textId="77777777" w:rsidR="00721A88" w:rsidRDefault="00BA7D85">
    <w:pPr>
      <w:pStyle w:val="Footer"/>
    </w:pPr>
    <w:r>
      <w:rPr>
        <w:noProof/>
      </w:rPr>
      <w:drawing>
        <wp:anchor distT="0" distB="0" distL="114300" distR="114300" simplePos="0" relativeHeight="251657216" behindDoc="1" locked="0" layoutInCell="1" allowOverlap="1" wp14:anchorId="2ECFC4A3" wp14:editId="73B77DE6">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FB7D" w14:textId="77777777" w:rsidR="00C76EF5" w:rsidRDefault="00C76EF5">
      <w:r>
        <w:separator/>
      </w:r>
    </w:p>
  </w:footnote>
  <w:footnote w:type="continuationSeparator" w:id="0">
    <w:p w14:paraId="3F33D306" w14:textId="77777777" w:rsidR="00C76EF5" w:rsidRDefault="00C7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0CDAAA83" w14:textId="77777777">
      <w:trPr>
        <w:trHeight w:val="284"/>
      </w:trPr>
      <w:tc>
        <w:tcPr>
          <w:tcW w:w="7488" w:type="dxa"/>
        </w:tcPr>
        <w:p w14:paraId="23EB16E9" w14:textId="77777777" w:rsidR="00721A88" w:rsidRDefault="00721A88" w:rsidP="00F148D5">
          <w:pPr>
            <w:pStyle w:val="FooterRef"/>
          </w:pPr>
          <w:r>
            <w:fldChar w:fldCharType="begin"/>
          </w:r>
          <w:r>
            <w:instrText xml:space="preserve"> PAGE   \* MERGEFORMAT </w:instrText>
          </w:r>
          <w:r>
            <w:fldChar w:fldCharType="separate"/>
          </w:r>
          <w:r w:rsidR="00434FAB">
            <w:rPr>
              <w:noProof/>
            </w:rPr>
            <w:t>1</w:t>
          </w:r>
          <w:r>
            <w:fldChar w:fldCharType="end"/>
          </w:r>
          <w:r w:rsidR="00F055ED">
            <w:t xml:space="preserve"> </w:t>
          </w:r>
          <w:r>
            <w:t xml:space="preserve">/ </w:t>
          </w:r>
          <w:fldSimple w:instr=" DATE   \* MERGEFORMAT ">
            <w:r w:rsidR="005B5B5F">
              <w:rPr>
                <w:noProof/>
              </w:rPr>
              <w:t>18/06/2022</w:t>
            </w:r>
          </w:fldSimple>
        </w:p>
      </w:tc>
    </w:tr>
  </w:tbl>
  <w:p w14:paraId="3BCC0A1B"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910337409">
    <w:abstractNumId w:val="9"/>
  </w:num>
  <w:num w:numId="2" w16cid:durableId="983507296">
    <w:abstractNumId w:val="7"/>
  </w:num>
  <w:num w:numId="3" w16cid:durableId="1337149896">
    <w:abstractNumId w:val="6"/>
  </w:num>
  <w:num w:numId="4" w16cid:durableId="442850112">
    <w:abstractNumId w:val="5"/>
  </w:num>
  <w:num w:numId="5" w16cid:durableId="1711034224">
    <w:abstractNumId w:val="4"/>
  </w:num>
  <w:num w:numId="6" w16cid:durableId="655570563">
    <w:abstractNumId w:val="8"/>
  </w:num>
  <w:num w:numId="7" w16cid:durableId="1436168820">
    <w:abstractNumId w:val="3"/>
  </w:num>
  <w:num w:numId="8" w16cid:durableId="535891372">
    <w:abstractNumId w:val="2"/>
  </w:num>
  <w:num w:numId="9" w16cid:durableId="503085570">
    <w:abstractNumId w:val="1"/>
  </w:num>
  <w:num w:numId="10" w16cid:durableId="1925214526">
    <w:abstractNumId w:val="0"/>
  </w:num>
  <w:num w:numId="11" w16cid:durableId="385302405">
    <w:abstractNumId w:val="22"/>
  </w:num>
  <w:num w:numId="12" w16cid:durableId="960694736">
    <w:abstractNumId w:val="17"/>
  </w:num>
  <w:num w:numId="13" w16cid:durableId="1924026931">
    <w:abstractNumId w:val="20"/>
  </w:num>
  <w:num w:numId="14" w16cid:durableId="1029112528">
    <w:abstractNumId w:val="10"/>
  </w:num>
  <w:num w:numId="15" w16cid:durableId="761923788">
    <w:abstractNumId w:val="16"/>
  </w:num>
  <w:num w:numId="16" w16cid:durableId="568542741">
    <w:abstractNumId w:val="21"/>
  </w:num>
  <w:num w:numId="17" w16cid:durableId="1387219068">
    <w:abstractNumId w:val="14"/>
  </w:num>
  <w:num w:numId="18" w16cid:durableId="197478744">
    <w:abstractNumId w:val="13"/>
  </w:num>
  <w:num w:numId="19" w16cid:durableId="480315855">
    <w:abstractNumId w:val="11"/>
  </w:num>
  <w:num w:numId="20" w16cid:durableId="1095396463">
    <w:abstractNumId w:val="18"/>
  </w:num>
  <w:num w:numId="21" w16cid:durableId="874582066">
    <w:abstractNumId w:val="19"/>
  </w:num>
  <w:num w:numId="22" w16cid:durableId="1426220226">
    <w:abstractNumId w:val="12"/>
  </w:num>
  <w:num w:numId="23" w16cid:durableId="1257329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F8"/>
    <w:rsid w:val="000610E5"/>
    <w:rsid w:val="00061673"/>
    <w:rsid w:val="0009384D"/>
    <w:rsid w:val="000D1C03"/>
    <w:rsid w:val="000F4002"/>
    <w:rsid w:val="001732F1"/>
    <w:rsid w:val="001A5450"/>
    <w:rsid w:val="003B352C"/>
    <w:rsid w:val="003E2EF3"/>
    <w:rsid w:val="003F34DD"/>
    <w:rsid w:val="00434FAB"/>
    <w:rsid w:val="00576CCA"/>
    <w:rsid w:val="005B5B5F"/>
    <w:rsid w:val="005B6BF8"/>
    <w:rsid w:val="00692C43"/>
    <w:rsid w:val="006A667C"/>
    <w:rsid w:val="006E1A59"/>
    <w:rsid w:val="006F52E4"/>
    <w:rsid w:val="00721A88"/>
    <w:rsid w:val="007D0D46"/>
    <w:rsid w:val="007F20CC"/>
    <w:rsid w:val="00812D4E"/>
    <w:rsid w:val="008C1811"/>
    <w:rsid w:val="009A2FF7"/>
    <w:rsid w:val="00AA7905"/>
    <w:rsid w:val="00AC13ED"/>
    <w:rsid w:val="00B3446C"/>
    <w:rsid w:val="00B82C2F"/>
    <w:rsid w:val="00BA7D85"/>
    <w:rsid w:val="00BC27D1"/>
    <w:rsid w:val="00C20C8B"/>
    <w:rsid w:val="00C467D7"/>
    <w:rsid w:val="00C76EF5"/>
    <w:rsid w:val="00CB15F8"/>
    <w:rsid w:val="00CF576A"/>
    <w:rsid w:val="00D06D4F"/>
    <w:rsid w:val="00D82488"/>
    <w:rsid w:val="00DA6A2A"/>
    <w:rsid w:val="00DB3C54"/>
    <w:rsid w:val="00F055ED"/>
    <w:rsid w:val="00F148D5"/>
    <w:rsid w:val="00F5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338B7"/>
  <w15:docId w15:val="{39D5955D-0C84-1C41-8157-7A71027D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 w:type="character" w:styleId="Hyperlink">
    <w:name w:val="Hyperlink"/>
    <w:basedOn w:val="DefaultParagraphFont"/>
    <w:unhideWhenUsed/>
    <w:rsid w:val="005B5B5F"/>
    <w:rPr>
      <w:color w:val="0000FF" w:themeColor="hyperlink"/>
      <w:u w:val="single"/>
    </w:rPr>
  </w:style>
  <w:style w:type="character" w:styleId="UnresolvedMention">
    <w:name w:val="Unresolved Mention"/>
    <w:basedOn w:val="DefaultParagraphFont"/>
    <w:uiPriority w:val="99"/>
    <w:semiHidden/>
    <w:unhideWhenUsed/>
    <w:rsid w:val="005B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PWellfareOffic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Lucy McNaught</cp:lastModifiedBy>
  <cp:revision>2</cp:revision>
  <cp:lastPrinted>1900-12-31T23:00:00Z</cp:lastPrinted>
  <dcterms:created xsi:type="dcterms:W3CDTF">2022-06-18T17:42:00Z</dcterms:created>
  <dcterms:modified xsi:type="dcterms:W3CDTF">2022-06-18T17:42:00Z</dcterms:modified>
</cp:coreProperties>
</file>